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25AD" w14:textId="42EB64BA" w:rsidR="00F922B3" w:rsidRDefault="00330AFD" w:rsidP="00F922B3">
      <w:pPr>
        <w:pStyle w:val="Nagwek1"/>
      </w:pPr>
      <w:r>
        <w:t>Obwód</w:t>
      </w:r>
      <w:r w:rsidR="00F922B3" w:rsidRPr="00F922B3">
        <w:t xml:space="preserve"> Szkoły Podstawowej nr 166 im. Akademii Pana Kleksa </w:t>
      </w:r>
    </w:p>
    <w:p w14:paraId="6D9FBAF7" w14:textId="47EB1880" w:rsidR="00F922B3" w:rsidRDefault="00F922B3" w:rsidP="00D30AD8">
      <w:pPr>
        <w:spacing w:after="120" w:line="360" w:lineRule="auto"/>
      </w:pPr>
      <w:r>
        <w:t xml:space="preserve">Al. </w:t>
      </w:r>
      <w:r w:rsidRPr="00F922B3">
        <w:t xml:space="preserve">Włókniarzy </w:t>
      </w:r>
      <w:r>
        <w:t xml:space="preserve">– </w:t>
      </w:r>
      <w:r w:rsidRPr="00F922B3">
        <w:t>od ul. Limanowskiego do ul. Drewnowskiej</w:t>
      </w:r>
    </w:p>
    <w:p w14:paraId="5F8EAF33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Bydgoska</w:t>
      </w:r>
      <w:r>
        <w:t xml:space="preserve"> – </w:t>
      </w:r>
      <w:r w:rsidRPr="00F922B3">
        <w:t>cała</w:t>
      </w:r>
    </w:p>
    <w:p w14:paraId="4149FD35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Gandhiego Mahatmy</w:t>
      </w:r>
      <w:r>
        <w:t xml:space="preserve"> –</w:t>
      </w:r>
      <w:r w:rsidRPr="00F922B3">
        <w:t xml:space="preserve"> od nr 24 i 23 do końc</w:t>
      </w:r>
      <w:r>
        <w:t>a</w:t>
      </w:r>
    </w:p>
    <w:p w14:paraId="5F3B757D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Hipoteczna</w:t>
      </w:r>
      <w:r>
        <w:t xml:space="preserve"> – numery: </w:t>
      </w:r>
      <w:r w:rsidRPr="00F922B3">
        <w:t xml:space="preserve">1-9, 2-12 </w:t>
      </w:r>
    </w:p>
    <w:p w14:paraId="7F1FF7F4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Kasprzaka Marcina</w:t>
      </w:r>
      <w:r>
        <w:t xml:space="preserve"> –</w:t>
      </w:r>
      <w:r w:rsidRPr="00F922B3">
        <w:t xml:space="preserve"> od nr 66 do końca,</w:t>
      </w:r>
      <w:r>
        <w:t xml:space="preserve"> </w:t>
      </w:r>
      <w:r w:rsidRPr="00F922B3">
        <w:t>strona parzysta</w:t>
      </w:r>
    </w:p>
    <w:p w14:paraId="21AE925C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Klonowa</w:t>
      </w:r>
      <w:r>
        <w:t xml:space="preserve"> – </w:t>
      </w:r>
      <w:r w:rsidRPr="00F922B3">
        <w:t xml:space="preserve">nr 21 i 24 do końca </w:t>
      </w:r>
    </w:p>
    <w:p w14:paraId="13DBEFB4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 xml:space="preserve">Krotoszyńska </w:t>
      </w:r>
      <w:r>
        <w:t xml:space="preserve">– </w:t>
      </w:r>
      <w:r w:rsidRPr="00F922B3">
        <w:t>cała</w:t>
      </w:r>
    </w:p>
    <w:p w14:paraId="65B4939E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Limanowskiego Bolesława</w:t>
      </w:r>
      <w:r>
        <w:t xml:space="preserve"> – numery: </w:t>
      </w:r>
      <w:r w:rsidRPr="00F922B3">
        <w:t>119-159, 136-160</w:t>
      </w:r>
    </w:p>
    <w:p w14:paraId="3466FFD7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Lutomierska</w:t>
      </w:r>
      <w:r>
        <w:t xml:space="preserve"> – </w:t>
      </w:r>
      <w:r w:rsidRPr="00F922B3">
        <w:t>od nr 121 i od nr 148 do końca</w:t>
      </w:r>
    </w:p>
    <w:p w14:paraId="17CAF616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Mokra</w:t>
      </w:r>
      <w:r>
        <w:t xml:space="preserve"> – </w:t>
      </w:r>
      <w:r w:rsidRPr="00F922B3">
        <w:t>cała</w:t>
      </w:r>
    </w:p>
    <w:p w14:paraId="0EF39AE6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 xml:space="preserve">św. Antoniego Padewskiego </w:t>
      </w:r>
      <w:r>
        <w:t xml:space="preserve">– </w:t>
      </w:r>
      <w:r w:rsidRPr="00F922B3">
        <w:t>cała</w:t>
      </w:r>
    </w:p>
    <w:p w14:paraId="6D3CDE32" w14:textId="77777777" w:rsidR="00F922B3" w:rsidRDefault="00F922B3" w:rsidP="00D30AD8">
      <w:pPr>
        <w:spacing w:after="120" w:line="360" w:lineRule="auto"/>
      </w:pPr>
      <w:r>
        <w:t xml:space="preserve">ul. </w:t>
      </w:r>
      <w:r w:rsidRPr="00F922B3">
        <w:t>Powstańców Wielkopolskich</w:t>
      </w:r>
      <w:r>
        <w:t xml:space="preserve"> – o</w:t>
      </w:r>
      <w:r w:rsidRPr="00F922B3">
        <w:t>d nr 21 i 22 do końca</w:t>
      </w:r>
    </w:p>
    <w:p w14:paraId="353AFE20" w14:textId="361116E3" w:rsidR="00BA4D06" w:rsidRPr="00F922B3" w:rsidRDefault="00F922B3" w:rsidP="00D30AD8">
      <w:pPr>
        <w:spacing w:after="120" w:line="360" w:lineRule="auto"/>
      </w:pPr>
      <w:r>
        <w:t xml:space="preserve">ul. </w:t>
      </w:r>
      <w:r w:rsidRPr="00F922B3">
        <w:t>Szamotulska</w:t>
      </w:r>
      <w:r>
        <w:t xml:space="preserve"> –</w:t>
      </w:r>
      <w:r w:rsidRPr="00F922B3">
        <w:t xml:space="preserve"> cała</w:t>
      </w:r>
    </w:p>
    <w:sectPr w:rsidR="00BA4D06" w:rsidRPr="00F922B3" w:rsidSect="00F922B3">
      <w:pgSz w:w="11906" w:h="16838"/>
      <w:pgMar w:top="56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B3"/>
    <w:rsid w:val="00330AFD"/>
    <w:rsid w:val="003612F2"/>
    <w:rsid w:val="00472CF7"/>
    <w:rsid w:val="004A23B6"/>
    <w:rsid w:val="00901ACE"/>
    <w:rsid w:val="00925678"/>
    <w:rsid w:val="009517C7"/>
    <w:rsid w:val="009E061D"/>
    <w:rsid w:val="00A53134"/>
    <w:rsid w:val="00B75501"/>
    <w:rsid w:val="00B825ED"/>
    <w:rsid w:val="00B85477"/>
    <w:rsid w:val="00BA4D06"/>
    <w:rsid w:val="00D30AD8"/>
    <w:rsid w:val="00F922B3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2146"/>
  <w15:chartTrackingRefBased/>
  <w15:docId w15:val="{5DCF67A8-3A34-43F2-A2BA-470269BB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2B3"/>
    <w:pPr>
      <w:spacing w:after="0" w:line="24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5678"/>
    <w:pPr>
      <w:keepNext/>
      <w:keepLines/>
      <w:spacing w:before="240" w:after="240" w:line="360" w:lineRule="auto"/>
      <w:outlineLvl w:val="0"/>
    </w:pPr>
    <w:rPr>
      <w:rFonts w:eastAsiaTheme="majorEastAsia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eastAsiaTheme="majorEastAsia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eastAsiaTheme="majorEastAsia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FC6D5D"/>
    <w:pPr>
      <w:keepNext/>
      <w:keepLines/>
      <w:outlineLvl w:val="3"/>
    </w:pPr>
    <w:rPr>
      <w:rFonts w:eastAsiaTheme="majorEastAsia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2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2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2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2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567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2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2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2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2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2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2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2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2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2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2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2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 Szkoły Podstawowej nr 166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Obwód Szkoły Podstawowej nr 166</dc:title>
  <dc:subject/>
  <dc:creator>Monika Ratajczyk</dc:creator>
  <cp:keywords/>
  <dc:description/>
  <cp:lastModifiedBy>Monika Ratajczyk</cp:lastModifiedBy>
  <cp:revision>4</cp:revision>
  <dcterms:created xsi:type="dcterms:W3CDTF">2025-03-04T17:39:00Z</dcterms:created>
  <dcterms:modified xsi:type="dcterms:W3CDTF">2025-03-22T23:26:00Z</dcterms:modified>
</cp:coreProperties>
</file>